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78C3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1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D769CD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Creencias e imágenes sobre las personas mayores</w:t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65F4828E" w14:textId="77777777" w:rsidTr="006B418C">
        <w:tc>
          <w:tcPr>
            <w:tcW w:w="9150" w:type="dxa"/>
            <w:shd w:val="clear" w:color="auto" w:fill="2F5496" w:themeFill="accent1" w:themeFillShade="BF"/>
          </w:tcPr>
          <w:p w14:paraId="70F79AA4" w14:textId="77777777" w:rsidR="00AF55B8" w:rsidRPr="00827856" w:rsidRDefault="00AF55B8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¿Qué te sugiere la idea de “persona mayor”?</w:t>
            </w:r>
          </w:p>
        </w:tc>
      </w:tr>
    </w:tbl>
    <w:p w14:paraId="704180E3" w14:textId="77777777" w:rsidR="00AF55B8" w:rsidRPr="00827856" w:rsidRDefault="00AF55B8" w:rsidP="00AF55B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0870B25C" w14:textId="77777777" w:rsidTr="006B418C">
        <w:tc>
          <w:tcPr>
            <w:tcW w:w="9150" w:type="dxa"/>
            <w:shd w:val="clear" w:color="auto" w:fill="D9E2F3" w:themeFill="accent1" w:themeFillTint="33"/>
          </w:tcPr>
          <w:p w14:paraId="1BFA759C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27E9FEF" w14:textId="77777777" w:rsidR="00AF55B8" w:rsidRDefault="00AF55B8" w:rsidP="00AF55B8">
            <w:pPr>
              <w:tabs>
                <w:tab w:val="left" w:pos="2912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ECA91DA" w14:textId="77777777" w:rsid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C4A461E" w14:textId="77777777" w:rsidR="00AF55B8" w:rsidRPr="00AF55B8" w:rsidRDefault="00AF55B8" w:rsidP="00AF55B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6773582" w14:textId="77777777" w:rsidR="00AF55B8" w:rsidRDefault="00AF55B8" w:rsidP="00AF55B8"/>
    <w:p w14:paraId="064C9E03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2</w:t>
      </w:r>
      <w:r w:rsidR="00A167E2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D769CD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Empieza algo nuevo</w:t>
      </w: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 </w:t>
      </w: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4797C5A2" w14:textId="77777777" w:rsidTr="006B418C">
        <w:tc>
          <w:tcPr>
            <w:tcW w:w="9150" w:type="dxa"/>
            <w:shd w:val="clear" w:color="auto" w:fill="2F5496" w:themeFill="accent1" w:themeFillShade="BF"/>
          </w:tcPr>
          <w:p w14:paraId="44568E24" w14:textId="77777777" w:rsidR="00AF55B8" w:rsidRPr="00827856" w:rsidRDefault="00AF55B8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¿Qué preguntas</w:t>
            </w:r>
            <w:r w:rsidR="00E9329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</w:t>
            </w:r>
            <w:r w:rsidR="00A7629A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adicionales </w:t>
            </w:r>
            <w:r w:rsidR="00E9329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te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suscita el vídeo?</w:t>
            </w:r>
          </w:p>
        </w:tc>
      </w:tr>
    </w:tbl>
    <w:p w14:paraId="2485A76D" w14:textId="77777777" w:rsidR="00AF55B8" w:rsidRPr="00827856" w:rsidRDefault="00AF55B8" w:rsidP="00AF55B8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50"/>
      </w:tblGrid>
      <w:tr w:rsidR="00AF55B8" w:rsidRPr="00827856" w14:paraId="5433A3D6" w14:textId="77777777" w:rsidTr="006B418C">
        <w:tc>
          <w:tcPr>
            <w:tcW w:w="9150" w:type="dxa"/>
            <w:shd w:val="clear" w:color="auto" w:fill="D9E2F3" w:themeFill="accent1" w:themeFillTint="33"/>
          </w:tcPr>
          <w:p w14:paraId="3674D6B1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B5D12D4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CA81046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68555A6" w14:textId="77777777" w:rsidR="00AF55B8" w:rsidRPr="00AF55B8" w:rsidRDefault="00AF55B8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5C211D1C" w14:textId="77777777" w:rsidR="006B418C" w:rsidRDefault="006B418C"/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9140"/>
      </w:tblGrid>
      <w:tr w:rsidR="00D40A63" w:rsidRPr="00D40A63" w14:paraId="667782D7" w14:textId="77777777" w:rsidTr="006B418C">
        <w:trPr>
          <w:trHeight w:val="454"/>
        </w:trPr>
        <w:tc>
          <w:tcPr>
            <w:tcW w:w="9140" w:type="dxa"/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A93D" w14:textId="77777777" w:rsidR="00D40A63" w:rsidRPr="00D40A63" w:rsidRDefault="00A7629A" w:rsidP="00D40A6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>A</w:t>
            </w:r>
            <w:r w:rsidR="00D40A63" w:rsidRPr="00D40A63">
              <w:rPr>
                <w:rFonts w:asciiTheme="majorHAnsi" w:eastAsia="Arial" w:hAnsiTheme="majorHAnsi" w:cstheme="majorHAnsi"/>
                <w:color w:val="FFFFFF" w:themeColor="background1"/>
                <w:sz w:val="28"/>
                <w:szCs w:val="28"/>
              </w:rPr>
              <w:t>nálisis y reflexión sobre el anuncio</w:t>
            </w:r>
          </w:p>
        </w:tc>
      </w:tr>
    </w:tbl>
    <w:p w14:paraId="11E371B6" w14:textId="77777777" w:rsidR="00D40A63" w:rsidRPr="00D40A63" w:rsidRDefault="00D40A63">
      <w:pPr>
        <w:rPr>
          <w:sz w:val="4"/>
          <w:szCs w:val="4"/>
        </w:rPr>
      </w:pPr>
    </w:p>
    <w:tbl>
      <w:tblPr>
        <w:tblW w:w="9140" w:type="dxa"/>
        <w:tblInd w:w="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4C6E7" w:themeFill="accent1" w:themeFillTint="66"/>
        <w:tblLayout w:type="fixed"/>
        <w:tblLook w:val="0400" w:firstRow="0" w:lastRow="0" w:firstColumn="0" w:lastColumn="0" w:noHBand="0" w:noVBand="1"/>
      </w:tblPr>
      <w:tblGrid>
        <w:gridCol w:w="3221"/>
        <w:gridCol w:w="5919"/>
      </w:tblGrid>
      <w:tr w:rsidR="00D40A63" w:rsidRPr="00827856" w14:paraId="625BAF3D" w14:textId="77777777" w:rsidTr="006B418C">
        <w:trPr>
          <w:trHeight w:val="454"/>
        </w:trPr>
        <w:tc>
          <w:tcPr>
            <w:tcW w:w="3221" w:type="dxa"/>
            <w:tcBorders>
              <w:bottom w:val="single" w:sz="2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1367" w14:textId="77777777" w:rsidR="00D40A63" w:rsidRPr="00827856" w:rsidRDefault="00D40A63" w:rsidP="00D40A63">
            <w:pPr>
              <w:spacing w:line="276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5919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50C7" w14:textId="77777777" w:rsidR="009233F9" w:rsidRDefault="00D40A63" w:rsidP="00A957BA">
            <w:pPr>
              <w:spacing w:line="276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827856">
              <w:rPr>
                <w:rFonts w:ascii="Calibri Light" w:hAnsi="Calibri Light" w:cs="Calibri Light"/>
                <w:color w:val="000000"/>
              </w:rPr>
              <w:t xml:space="preserve">¿Qué valores, actitudes, comportamientos </w:t>
            </w:r>
          </w:p>
          <w:p w14:paraId="31A6AD86" w14:textId="77777777" w:rsidR="00D40A63" w:rsidRPr="00827856" w:rsidRDefault="00D40A63" w:rsidP="00A957BA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827856">
              <w:rPr>
                <w:rFonts w:ascii="Calibri Light" w:hAnsi="Calibri Light" w:cs="Calibri Light"/>
                <w:color w:val="000000"/>
              </w:rPr>
              <w:t>y acciones representan?</w:t>
            </w:r>
          </w:p>
        </w:tc>
      </w:tr>
      <w:tr w:rsidR="00D40A63" w:rsidRPr="00827856" w14:paraId="221B0199" w14:textId="77777777" w:rsidTr="006B418C">
        <w:trPr>
          <w:trHeight w:val="454"/>
        </w:trPr>
        <w:tc>
          <w:tcPr>
            <w:tcW w:w="322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B4E3" w14:textId="77777777" w:rsidR="00D40A63" w:rsidRPr="00827856" w:rsidRDefault="00D40A63" w:rsidP="00D40A63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Las p</w:t>
            </w:r>
            <w:r w:rsidRPr="00827856">
              <w:rPr>
                <w:rFonts w:ascii="Calibri Light" w:hAnsi="Calibri Light" w:cs="Calibri Light"/>
                <w:color w:val="000000"/>
              </w:rPr>
              <w:t>alomas</w:t>
            </w:r>
          </w:p>
        </w:tc>
        <w:tc>
          <w:tcPr>
            <w:tcW w:w="5919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60BA" w14:textId="77777777" w:rsidR="00D40A63" w:rsidRDefault="00D40A63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7E18793" w14:textId="77777777" w:rsidR="00E93292" w:rsidRPr="00827856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D40A63" w:rsidRPr="00827856" w14:paraId="252BEEF2" w14:textId="77777777" w:rsidTr="006B418C">
        <w:trPr>
          <w:trHeight w:val="454"/>
        </w:trPr>
        <w:tc>
          <w:tcPr>
            <w:tcW w:w="322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1357" w14:textId="77777777" w:rsidR="00D40A63" w:rsidRPr="00827856" w:rsidRDefault="00D40A63" w:rsidP="00D40A63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El c</w:t>
            </w:r>
            <w:r w:rsidRPr="00827856">
              <w:rPr>
                <w:rFonts w:ascii="Calibri Light" w:hAnsi="Calibri Light" w:cs="Calibri Light"/>
                <w:color w:val="000000"/>
              </w:rPr>
              <w:t>olor de la silla</w:t>
            </w:r>
          </w:p>
        </w:tc>
        <w:tc>
          <w:tcPr>
            <w:tcW w:w="591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B265" w14:textId="77777777" w:rsidR="00D40A63" w:rsidRDefault="00D40A63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5453929A" w14:textId="77777777" w:rsidR="00E93292" w:rsidRPr="00827856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D40A63" w:rsidRPr="00827856" w14:paraId="51683367" w14:textId="77777777" w:rsidTr="006B418C">
        <w:trPr>
          <w:trHeight w:val="454"/>
        </w:trPr>
        <w:tc>
          <w:tcPr>
            <w:tcW w:w="322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7AF4" w14:textId="77777777" w:rsidR="00D40A63" w:rsidRPr="00827856" w:rsidRDefault="00D40A63" w:rsidP="00D40A63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El b</w:t>
            </w:r>
            <w:r w:rsidRPr="00827856">
              <w:rPr>
                <w:rFonts w:ascii="Calibri Light" w:hAnsi="Calibri Light" w:cs="Calibri Light"/>
                <w:color w:val="000000"/>
              </w:rPr>
              <w:t>astón</w:t>
            </w:r>
          </w:p>
        </w:tc>
        <w:tc>
          <w:tcPr>
            <w:tcW w:w="591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AF97" w14:textId="77777777" w:rsidR="00E93292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0B1C229A" w14:textId="77777777" w:rsidR="00E93292" w:rsidRPr="00827856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D40A63" w:rsidRPr="00827856" w14:paraId="3694EF9C" w14:textId="77777777" w:rsidTr="006B418C">
        <w:trPr>
          <w:trHeight w:val="454"/>
        </w:trPr>
        <w:tc>
          <w:tcPr>
            <w:tcW w:w="322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DEDF" w14:textId="77777777" w:rsidR="00D40A63" w:rsidRPr="00827856" w:rsidRDefault="00D40A63" w:rsidP="00D40A63">
            <w:pPr>
              <w:spacing w:line="276" w:lineRule="auto"/>
              <w:ind w:left="34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El v</w:t>
            </w:r>
            <w:r w:rsidRPr="00827856">
              <w:rPr>
                <w:rFonts w:ascii="Calibri Light" w:hAnsi="Calibri Light" w:cs="Calibri Light"/>
                <w:color w:val="000000"/>
              </w:rPr>
              <w:t>estuario de los personajes</w:t>
            </w:r>
          </w:p>
        </w:tc>
        <w:tc>
          <w:tcPr>
            <w:tcW w:w="591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CC6F" w14:textId="77777777" w:rsidR="00D40A63" w:rsidRDefault="00D40A63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AE1735F" w14:textId="77777777" w:rsidR="00E93292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3613F46E" w14:textId="77777777" w:rsidR="00E93292" w:rsidRPr="00827856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D40A63" w:rsidRPr="00827856" w14:paraId="2CBC3884" w14:textId="77777777" w:rsidTr="006B418C">
        <w:trPr>
          <w:trHeight w:val="722"/>
        </w:trPr>
        <w:tc>
          <w:tcPr>
            <w:tcW w:w="322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10BD" w14:textId="77777777" w:rsidR="00D40A63" w:rsidRPr="00827856" w:rsidRDefault="00D40A63" w:rsidP="006B418C">
            <w:pPr>
              <w:spacing w:line="276" w:lineRule="auto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Los </w:t>
            </w:r>
            <w:r w:rsidRPr="00827856">
              <w:rPr>
                <w:rFonts w:ascii="Calibri Light" w:hAnsi="Calibri Light" w:cs="Calibri Light"/>
                <w:color w:val="000000"/>
              </w:rPr>
              <w:t>planos cinematográficos</w:t>
            </w:r>
          </w:p>
        </w:tc>
        <w:tc>
          <w:tcPr>
            <w:tcW w:w="591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C6B3" w14:textId="77777777" w:rsidR="00D40A63" w:rsidRDefault="00D40A63" w:rsidP="00A9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09AAA908" w14:textId="77777777" w:rsidR="00D40A63" w:rsidRDefault="00D40A63" w:rsidP="00A9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73234FE0" w14:textId="77777777" w:rsidR="00D40A63" w:rsidRPr="00D40A63" w:rsidRDefault="00D40A63" w:rsidP="00A9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  <w:tr w:rsidR="00D40A63" w:rsidRPr="00827856" w14:paraId="7D910585" w14:textId="77777777" w:rsidTr="006B418C">
        <w:trPr>
          <w:trHeight w:val="454"/>
        </w:trPr>
        <w:tc>
          <w:tcPr>
            <w:tcW w:w="322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E869" w14:textId="77777777" w:rsidR="00D40A63" w:rsidRPr="00827856" w:rsidRDefault="00D40A63" w:rsidP="00D40A63">
            <w:pPr>
              <w:spacing w:line="276" w:lineRule="auto"/>
              <w:rPr>
                <w:rFonts w:ascii="Calibri Light" w:eastAsia="Noto Sans Symbols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Los c</w:t>
            </w:r>
            <w:r w:rsidRPr="00827856">
              <w:rPr>
                <w:rFonts w:ascii="Calibri Light" w:hAnsi="Calibri Light" w:cs="Calibri Light"/>
                <w:color w:val="000000"/>
              </w:rPr>
              <w:t>ambios en la música</w:t>
            </w:r>
          </w:p>
        </w:tc>
        <w:tc>
          <w:tcPr>
            <w:tcW w:w="591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D06C" w14:textId="77777777" w:rsidR="00E93292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  <w:p w14:paraId="0AF895A1" w14:textId="77777777" w:rsidR="00E93292" w:rsidRPr="00A957BA" w:rsidRDefault="00E93292" w:rsidP="00A957BA">
            <w:pPr>
              <w:spacing w:line="276" w:lineRule="auto"/>
              <w:rPr>
                <w:rFonts w:ascii="Calibri Light" w:eastAsia="Arial" w:hAnsi="Calibri Light" w:cs="Calibri Light"/>
                <w:color w:val="000000"/>
              </w:rPr>
            </w:pPr>
          </w:p>
        </w:tc>
      </w:tr>
    </w:tbl>
    <w:p w14:paraId="3F8DBCD2" w14:textId="77777777" w:rsidR="006B418C" w:rsidRDefault="006B418C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</w:p>
    <w:p w14:paraId="3B91A7B8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3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D769CD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Las personas mayores </w:t>
      </w:r>
      <w:r w:rsidR="00EB3010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en diferentes contextos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5FBC03CA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5DDC191B" w14:textId="77777777" w:rsidR="00E93292" w:rsidRPr="00E93292" w:rsidRDefault="00E93292" w:rsidP="00E93292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</w:t>
            </w:r>
            <w:r w:rsidRPr="00E9329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Cómo se representa la vejez en </w:t>
            </w:r>
            <w:r w:rsidR="00FF4133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nuestros</w:t>
            </w:r>
            <w:r w:rsidRPr="00E93292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 xml:space="preserve"> </w:t>
            </w:r>
            <w:r w:rsidR="009233F9"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entornos</w:t>
            </w: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4AEA3433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0E04CB47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15E15DE0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1DB0995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B0B5D3D" w14:textId="77777777" w:rsidR="00E93292" w:rsidRPr="00AF55B8" w:rsidRDefault="00E932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8F70C4D" w14:textId="77777777" w:rsidR="00E93292" w:rsidRDefault="00E93292" w:rsidP="00E93292"/>
    <w:p w14:paraId="689FD7F0" w14:textId="77777777" w:rsidR="00E93292" w:rsidRPr="00301E46" w:rsidRDefault="00770B1B" w:rsidP="00E93292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4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D769CD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Documentándonos para construir puentes intergeneracionales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4C9FE7FB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572BF697" w14:textId="77777777" w:rsidR="00E93292" w:rsidRPr="00E93292" w:rsidRDefault="00E93292" w:rsidP="001B60DE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¿Qué es edadismo?</w:t>
            </w:r>
          </w:p>
        </w:tc>
      </w:tr>
    </w:tbl>
    <w:p w14:paraId="2D935BF4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5CF39AB5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093B7C55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A1D7071" w14:textId="77777777" w:rsidR="008B1A38" w:rsidRDefault="008B1A38" w:rsidP="008B1A38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66F754B" w14:textId="77777777" w:rsidR="00E93292" w:rsidRPr="00AF55B8" w:rsidRDefault="00E932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0882F124" w14:textId="77777777" w:rsidR="006B418C" w:rsidRDefault="006B418C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A957BA" w:rsidRPr="00047C9E" w14:paraId="4B515B20" w14:textId="77777777" w:rsidTr="003457FF">
        <w:tc>
          <w:tcPr>
            <w:tcW w:w="9118" w:type="dxa"/>
            <w:shd w:val="clear" w:color="auto" w:fill="2F5496" w:themeFill="accent1" w:themeFillShade="BF"/>
          </w:tcPr>
          <w:p w14:paraId="2269AE53" w14:textId="77777777" w:rsidR="00A957BA" w:rsidRPr="00047C9E" w:rsidRDefault="00A7629A" w:rsidP="003457FF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 xml:space="preserve">El edadismo – </w:t>
            </w:r>
            <w:r w:rsidR="00A957BA" w:rsidRPr="00047C9E">
              <w:rPr>
                <w:rFonts w:ascii="Calibri Light" w:hAnsi="Calibri Light" w:cs="Calibri Light"/>
                <w:color w:val="FFFFFF" w:themeColor="background1"/>
              </w:rPr>
              <w:t>Grupo 1</w:t>
            </w:r>
          </w:p>
        </w:tc>
      </w:tr>
    </w:tbl>
    <w:p w14:paraId="0B21C494" w14:textId="77777777" w:rsidR="003457FF" w:rsidRPr="003457FF" w:rsidRDefault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957BA" w:rsidRPr="00047C9E" w14:paraId="0A7307CE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297F0F19" w14:textId="77777777" w:rsidR="00E93292" w:rsidRPr="003457FF" w:rsidRDefault="00A957BA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3457FF">
              <w:rPr>
                <w:rFonts w:ascii="Calibri Light" w:hAnsi="Calibri Light" w:cs="Calibri Light"/>
                <w:color w:val="000000" w:themeColor="text1"/>
              </w:rPr>
              <w:t>Causas del edadismo</w:t>
            </w:r>
          </w:p>
        </w:tc>
      </w:tr>
      <w:tr w:rsidR="003457FF" w:rsidRPr="00047C9E" w14:paraId="19DB9C36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79FF1584" w14:textId="77777777" w:rsidR="003457FF" w:rsidRDefault="003457FF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9E9652F" w14:textId="77777777" w:rsidR="003457FF" w:rsidRPr="003457FF" w:rsidRDefault="003457FF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457FF" w:rsidRPr="00047C9E" w14:paraId="5B9BC26A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190478D2" w14:textId="77777777" w:rsidR="003457FF" w:rsidRPr="003457FF" w:rsidRDefault="003457FF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047C9E">
              <w:rPr>
                <w:rFonts w:ascii="Calibri Light" w:hAnsi="Calibri Light" w:cs="Calibri Light"/>
                <w:color w:val="000000" w:themeColor="text1"/>
              </w:rPr>
              <w:t>Efectos en la salud física y mental de los mayores, y en la economía</w:t>
            </w:r>
          </w:p>
        </w:tc>
      </w:tr>
      <w:tr w:rsidR="003457FF" w:rsidRPr="00047C9E" w14:paraId="20578AC8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017E4A35" w14:textId="77777777" w:rsidR="003457FF" w:rsidRDefault="003457FF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4F183BB" w14:textId="77777777" w:rsidR="003457FF" w:rsidRPr="003457FF" w:rsidRDefault="003457FF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457FF" w:rsidRPr="00047C9E" w14:paraId="4E13395B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5973E489" w14:textId="77777777" w:rsidR="003457FF" w:rsidRPr="003457FF" w:rsidRDefault="00FF4133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Efectos</w:t>
            </w:r>
            <w:r w:rsidR="003457FF" w:rsidRPr="00047C9E">
              <w:rPr>
                <w:rFonts w:ascii="Calibri Light" w:hAnsi="Calibri Light" w:cs="Calibri Light"/>
                <w:color w:val="000000" w:themeColor="text1"/>
              </w:rPr>
              <w:t xml:space="preserve"> dependiendo del sexo</w:t>
            </w:r>
          </w:p>
        </w:tc>
      </w:tr>
      <w:tr w:rsidR="003457FF" w:rsidRPr="00047C9E" w14:paraId="02EAD1CA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528C2CE0" w14:textId="77777777" w:rsidR="003457FF" w:rsidRDefault="003457FF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6A27EE4" w14:textId="77777777" w:rsidR="003457FF" w:rsidRPr="003457FF" w:rsidRDefault="003457FF" w:rsidP="003457F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457FF" w:rsidRPr="00047C9E" w14:paraId="708437C0" w14:textId="77777777" w:rsidTr="001B60DE">
        <w:tblPrEx>
          <w:shd w:val="clear" w:color="auto" w:fill="2F5496" w:themeFill="accent1" w:themeFillShade="BF"/>
        </w:tblPrEx>
        <w:tc>
          <w:tcPr>
            <w:tcW w:w="9118" w:type="dxa"/>
            <w:shd w:val="clear" w:color="auto" w:fill="2F5496" w:themeFill="accent1" w:themeFillShade="BF"/>
          </w:tcPr>
          <w:p w14:paraId="057EE783" w14:textId="77777777" w:rsidR="003457FF" w:rsidRPr="00047C9E" w:rsidRDefault="00A7629A" w:rsidP="001B60DE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 xml:space="preserve">El edadismo – </w:t>
            </w:r>
            <w:r w:rsidR="003457FF" w:rsidRPr="00047C9E">
              <w:rPr>
                <w:rFonts w:ascii="Calibri Light" w:hAnsi="Calibri Light" w:cs="Calibri Light"/>
                <w:color w:val="FFFFFF" w:themeColor="background1"/>
              </w:rPr>
              <w:t xml:space="preserve">Grupo </w:t>
            </w:r>
            <w:r>
              <w:rPr>
                <w:rFonts w:ascii="Calibri Light" w:hAnsi="Calibri Light" w:cs="Calibri Light"/>
                <w:color w:val="FFFFFF" w:themeColor="background1"/>
              </w:rPr>
              <w:t>2</w:t>
            </w:r>
          </w:p>
        </w:tc>
      </w:tr>
    </w:tbl>
    <w:p w14:paraId="1B5BA333" w14:textId="77777777" w:rsidR="003457FF" w:rsidRPr="003457FF" w:rsidRDefault="003457FF" w:rsidP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3768D86A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259099CB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3457FF">
              <w:rPr>
                <w:rFonts w:ascii="Calibri Light" w:hAnsi="Calibri Light" w:cs="Calibri Light"/>
                <w:color w:val="000000" w:themeColor="text1"/>
              </w:rPr>
              <w:t>Palabras y expresiones de ideología neoliberal asociadas al edadismo</w:t>
            </w:r>
          </w:p>
        </w:tc>
      </w:tr>
      <w:tr w:rsidR="003457FF" w:rsidRPr="00047C9E" w14:paraId="27FB9AA7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4C4321EA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678EBD1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457FF" w:rsidRPr="00047C9E" w14:paraId="1E52E596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7A68B774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3457FF">
              <w:rPr>
                <w:rFonts w:ascii="Calibri Light" w:hAnsi="Calibri Light" w:cs="Calibri Light"/>
                <w:color w:val="000000" w:themeColor="text1"/>
              </w:rPr>
              <w:t>Factores que determinan un mayor edadismo contra las personas mayores</w:t>
            </w:r>
          </w:p>
        </w:tc>
      </w:tr>
      <w:tr w:rsidR="003457FF" w:rsidRPr="00047C9E" w14:paraId="13512E84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6D3E7C7D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13AAED0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457FF" w:rsidRPr="00047C9E" w14:paraId="3701168D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2C724656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3457FF">
              <w:rPr>
                <w:rFonts w:ascii="Calibri Light" w:hAnsi="Calibri Light" w:cs="Calibri Light"/>
                <w:color w:val="000000" w:themeColor="text1"/>
              </w:rPr>
              <w:t>Ejemplos de intervención para luchar contra el edadismo</w:t>
            </w:r>
          </w:p>
        </w:tc>
      </w:tr>
      <w:tr w:rsidR="003457FF" w:rsidRPr="00047C9E" w14:paraId="497CA374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3FCAF9BD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8DB8B51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4D976ABD" w14:textId="77777777" w:rsidR="00E93292" w:rsidRDefault="00E93292" w:rsidP="00E93292"/>
    <w:p w14:paraId="44E6A715" w14:textId="77777777" w:rsidR="00D90F6B" w:rsidRPr="00301E46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5</w:t>
      </w:r>
      <w:r w:rsidR="00FF4133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D769CD" w:rsidRPr="00301E46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Las personas mayores: otros atributos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4A0D1C33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5FA4A2F9" w14:textId="77777777" w:rsidR="003457FF" w:rsidRPr="00047C9E" w:rsidRDefault="003457FF" w:rsidP="001B60DE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3457FF">
              <w:rPr>
                <w:rFonts w:ascii="Calibri Light" w:hAnsi="Calibri Light" w:cs="Calibri Light"/>
                <w:color w:val="FFFFFF" w:themeColor="background1"/>
              </w:rPr>
              <w:t>Plan de campaña sobre el edadismo</w:t>
            </w:r>
          </w:p>
        </w:tc>
      </w:tr>
    </w:tbl>
    <w:p w14:paraId="73FFA006" w14:textId="77777777" w:rsidR="003457FF" w:rsidRPr="003457FF" w:rsidRDefault="003457FF" w:rsidP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2A85A1C5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30AAFBAB" w14:textId="77777777" w:rsidR="003457FF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Título</w:t>
            </w:r>
          </w:p>
        </w:tc>
      </w:tr>
      <w:tr w:rsidR="00EB3010" w:rsidRPr="00047C9E" w14:paraId="24EDA4F1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639BC374" w14:textId="77777777" w:rsidR="00EB3010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9A61E84" w14:textId="77777777" w:rsidR="00EB3010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B3010" w:rsidRPr="00047C9E" w14:paraId="0A08F1BB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4BDD761C" w14:textId="77777777" w:rsidR="00EB3010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Eslogan</w:t>
            </w:r>
          </w:p>
        </w:tc>
      </w:tr>
      <w:tr w:rsidR="00EB3010" w:rsidRPr="00047C9E" w14:paraId="57596A8B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142E5972" w14:textId="77777777" w:rsidR="00EB3010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12A1AF8" w14:textId="77777777" w:rsidR="00EB3010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B3010" w:rsidRPr="00047C9E" w14:paraId="25A5B926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1C593728" w14:textId="77777777" w:rsidR="00EB3010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Problemática que queremos visibilizar</w:t>
            </w:r>
          </w:p>
        </w:tc>
      </w:tr>
      <w:tr w:rsidR="00EB3010" w:rsidRPr="00047C9E" w14:paraId="4883ED7D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61BCA272" w14:textId="77777777" w:rsidR="00EB3010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CB0DFBC" w14:textId="77777777" w:rsidR="00EB3010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B3010" w:rsidRPr="00047C9E" w14:paraId="4CDCEEB3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083AA51D" w14:textId="77777777" w:rsidR="00EB3010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Mensaje principal</w:t>
            </w:r>
          </w:p>
        </w:tc>
      </w:tr>
      <w:tr w:rsidR="00EB3010" w:rsidRPr="00047C9E" w14:paraId="33B1ADEE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52BE2676" w14:textId="77777777" w:rsidR="00EB3010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3D66A1C" w14:textId="77777777" w:rsidR="00EB3010" w:rsidRPr="003457FF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457FF" w:rsidRPr="00047C9E" w14:paraId="067E79A8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426A63AB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Narrativa de la campaña</w:t>
            </w:r>
            <w:r w:rsidR="00EB3010">
              <w:rPr>
                <w:rFonts w:ascii="Calibri Light" w:hAnsi="Calibri Light" w:cs="Calibri Light"/>
                <w:color w:val="000000" w:themeColor="text1"/>
              </w:rPr>
              <w:t xml:space="preserve"> (estructura: introducción, desarrollo y cierre)</w:t>
            </w:r>
          </w:p>
        </w:tc>
      </w:tr>
      <w:tr w:rsidR="003457FF" w:rsidRPr="00047C9E" w14:paraId="1D20F7E9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603BF7ED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7A31856" w14:textId="77777777" w:rsidR="00524B0F" w:rsidRDefault="00524B0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6E981E5" w14:textId="77777777" w:rsidR="00524B0F" w:rsidRDefault="00524B0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7290257" w14:textId="77777777" w:rsidR="00524B0F" w:rsidRDefault="00524B0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B4B7668" w14:textId="77777777" w:rsidR="00524B0F" w:rsidRDefault="00524B0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C30D45A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84F252F" w14:textId="77777777" w:rsidR="00BE7C92" w:rsidRDefault="00BE7C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F526786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75A454A" w14:textId="77777777" w:rsidR="003457FF" w:rsidRP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E7C92" w:rsidRPr="00047C9E" w14:paraId="0B034C74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14D358D3" w14:textId="77777777" w:rsidR="00BE7C92" w:rsidRDefault="00BE7C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Roles asumidos</w:t>
            </w:r>
          </w:p>
        </w:tc>
      </w:tr>
      <w:tr w:rsidR="00BE7C92" w:rsidRPr="00047C9E" w14:paraId="2A982C88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1898C1A7" w14:textId="77777777" w:rsidR="00BE7C92" w:rsidRDefault="00BE7C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749F065" w14:textId="77777777" w:rsidR="00BE7C92" w:rsidRDefault="00BE7C92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3457FF" w:rsidRPr="00047C9E" w14:paraId="01A7EBA9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2AF12F14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3457FF">
              <w:rPr>
                <w:rFonts w:ascii="Calibri Light" w:hAnsi="Calibri Light" w:cs="Calibri Light"/>
                <w:color w:val="000000" w:themeColor="text1"/>
              </w:rPr>
              <w:t>Experiencia personal con el diseño y la difusión de la campaña</w:t>
            </w:r>
          </w:p>
        </w:tc>
      </w:tr>
      <w:tr w:rsidR="003457FF" w:rsidRPr="00047C9E" w14:paraId="59611A69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22085A42" w14:textId="77777777" w:rsidR="00EB3010" w:rsidRDefault="00EB3010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57B61BB" w14:textId="77777777" w:rsidR="003457FF" w:rsidRDefault="003457F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7EA13C3" w14:textId="77777777" w:rsidR="00814FB3" w:rsidRDefault="00814FB3" w:rsidP="007D58D2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23DC488B" w14:textId="23CC190F" w:rsidR="007D58D2" w:rsidRPr="000F79B2" w:rsidRDefault="007D58D2" w:rsidP="007D58D2">
      <w:pPr>
        <w:spacing w:line="276" w:lineRule="auto"/>
      </w:pPr>
      <w:r w:rsidRPr="000F79B2">
        <w:rPr>
          <w:rFonts w:ascii="Calibri Light" w:hAnsi="Calibri Light" w:cs="Calibri Light"/>
          <w:sz w:val="20"/>
          <w:szCs w:val="20"/>
        </w:rPr>
        <w:t>La creación de estos recursos ha sido financiada (parcialmente) por el programa de subvenciones ERASMUS+ de la Unión Europea con el nº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7D58D2" w:rsidRPr="000F79B2" w:rsidSect="00D40A63">
      <w:footerReference w:type="default" r:id="rId12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A9A3" w14:textId="77777777" w:rsidR="00D13158" w:rsidRDefault="00D13158" w:rsidP="00770B1B">
      <w:r>
        <w:separator/>
      </w:r>
    </w:p>
  </w:endnote>
  <w:endnote w:type="continuationSeparator" w:id="0">
    <w:p w14:paraId="1737023C" w14:textId="77777777" w:rsidR="00D13158" w:rsidRDefault="00D13158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161B9283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3AD06177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5711656B" wp14:editId="516CAE62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C4D3" w14:textId="77777777" w:rsidR="00D13158" w:rsidRDefault="00D13158" w:rsidP="00770B1B">
      <w:r>
        <w:separator/>
      </w:r>
    </w:p>
  </w:footnote>
  <w:footnote w:type="continuationSeparator" w:id="0">
    <w:p w14:paraId="1E6359EC" w14:textId="77777777" w:rsidR="00D13158" w:rsidRDefault="00D13158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7C9E"/>
    <w:rsid w:val="000C7001"/>
    <w:rsid w:val="000F79B2"/>
    <w:rsid w:val="0016628E"/>
    <w:rsid w:val="002146A5"/>
    <w:rsid w:val="00221702"/>
    <w:rsid w:val="00290A0E"/>
    <w:rsid w:val="002C4521"/>
    <w:rsid w:val="00301E46"/>
    <w:rsid w:val="003457FF"/>
    <w:rsid w:val="003A5E2F"/>
    <w:rsid w:val="004355E8"/>
    <w:rsid w:val="00524B0F"/>
    <w:rsid w:val="005C46B3"/>
    <w:rsid w:val="005D367C"/>
    <w:rsid w:val="006B418C"/>
    <w:rsid w:val="006B60DD"/>
    <w:rsid w:val="006B7E01"/>
    <w:rsid w:val="00716DD2"/>
    <w:rsid w:val="00744059"/>
    <w:rsid w:val="00770B1B"/>
    <w:rsid w:val="007D58D2"/>
    <w:rsid w:val="00814FB3"/>
    <w:rsid w:val="00827856"/>
    <w:rsid w:val="008B1A38"/>
    <w:rsid w:val="008D4857"/>
    <w:rsid w:val="008E1C25"/>
    <w:rsid w:val="009233F9"/>
    <w:rsid w:val="00936947"/>
    <w:rsid w:val="0094752B"/>
    <w:rsid w:val="009E33B8"/>
    <w:rsid w:val="00A167E2"/>
    <w:rsid w:val="00A7629A"/>
    <w:rsid w:val="00A957BA"/>
    <w:rsid w:val="00AE3217"/>
    <w:rsid w:val="00AF55B8"/>
    <w:rsid w:val="00B45549"/>
    <w:rsid w:val="00BB7745"/>
    <w:rsid w:val="00BC61FE"/>
    <w:rsid w:val="00BE7C92"/>
    <w:rsid w:val="00CA1786"/>
    <w:rsid w:val="00CB5E9C"/>
    <w:rsid w:val="00CF5793"/>
    <w:rsid w:val="00D13158"/>
    <w:rsid w:val="00D2757D"/>
    <w:rsid w:val="00D40A63"/>
    <w:rsid w:val="00D769CD"/>
    <w:rsid w:val="00D90F6B"/>
    <w:rsid w:val="00DC3622"/>
    <w:rsid w:val="00E90917"/>
    <w:rsid w:val="00E93292"/>
    <w:rsid w:val="00EA6CA1"/>
    <w:rsid w:val="00EB3010"/>
    <w:rsid w:val="00F73A7C"/>
    <w:rsid w:val="00FA0A2B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725DA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YPV2VAMHAHS5-650476877-2872</_dlc_DocId>
    <_dlc_DocIdUrl xmlns="72f89b70-f9a4-4cbd-bff7-7891ba7b9fc3">
      <Url>https://sharepoint.uni-goettingen.de/projects/criterion/_layouts/15/DocIdRedir.aspx?ID=YPV2VAMHAHS5-650476877-2872</Url>
      <Description>YPV2VAMHAHS5-650476877-2872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F3DA8-BDDC-46EA-AC16-1415805DD04B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2.xml><?xml version="1.0" encoding="utf-8"?>
<ds:datastoreItem xmlns:ds="http://schemas.openxmlformats.org/officeDocument/2006/customXml" ds:itemID="{11E045A7-26F3-45AF-8D40-1F83BD02B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880A9-750A-4C19-885B-EF2B00CDCD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562123-31C5-4A06-BDDD-CC6CFCEA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21</cp:revision>
  <cp:lastPrinted>2024-11-02T22:25:00Z</cp:lastPrinted>
  <dcterms:created xsi:type="dcterms:W3CDTF">2024-11-02T22:25:00Z</dcterms:created>
  <dcterms:modified xsi:type="dcterms:W3CDTF">2025-09-05T19:37:00Z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47fe44c0-6dca-492b-aca2-202386bb9d74</vt:lpwstr>
  </property>
</Properties>
</file>